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Microsoft JhengHei" w:cs="Microsoft JhengHei" w:eastAsia="Microsoft JhengHei" w:hAnsi="Microsoft JhengHei"/>
          <w:b w:val="1"/>
        </w:rPr>
      </w:pPr>
      <w:r w:rsidDel="00000000" w:rsidR="00000000" w:rsidRPr="00000000">
        <w:rPr>
          <w:rFonts w:ascii="Microsoft JhengHei" w:cs="Microsoft JhengHei" w:eastAsia="Microsoft JhengHei" w:hAnsi="Microsoft JhengHei"/>
          <w:rtl w:val="0"/>
        </w:rPr>
        <w:t xml:space="preserve">即時發布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hanging="113"/>
        <w:jc w:val="center"/>
        <w:rPr>
          <w:rFonts w:ascii="Microsoft JhengHei" w:cs="Microsoft JhengHei" w:eastAsia="Microsoft JhengHei" w:hAnsi="Microsoft JhengHe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hanging="113"/>
        <w:jc w:val="center"/>
        <w:rPr>
          <w:rFonts w:ascii="Microsoft JhengHei" w:cs="Microsoft JhengHei" w:eastAsia="Microsoft JhengHei" w:hAnsi="Microsoft JhengHei"/>
          <w:b w:val="1"/>
        </w:rPr>
      </w:pPr>
      <w:r w:rsidDel="00000000" w:rsidR="00000000" w:rsidRPr="00000000">
        <w:rPr>
          <w:rFonts w:ascii="Microsoft JhengHei" w:cs="Microsoft JhengHei" w:eastAsia="Microsoft JhengHei" w:hAnsi="Microsoft JhengHei"/>
          <w:b w:val="1"/>
          <w:rtl w:val="0"/>
        </w:rPr>
        <w:t xml:space="preserve">暑假即將開展《SummerFest中環夏誌》動+靜節目</w:t>
      </w:r>
    </w:p>
    <w:p w:rsidR="00000000" w:rsidDel="00000000" w:rsidP="00000000" w:rsidRDefault="00000000" w:rsidRPr="00000000" w14:paraId="0000000C">
      <w:pPr>
        <w:ind w:hanging="113"/>
        <w:jc w:val="center"/>
        <w:rPr>
          <w:rFonts w:ascii="Microsoft JhengHei" w:cs="Microsoft JhengHei" w:eastAsia="Microsoft JhengHei" w:hAnsi="Microsoft JhengHei"/>
          <w:b w:val="1"/>
          <w:sz w:val="32"/>
          <w:szCs w:val="32"/>
        </w:rPr>
      </w:pPr>
      <w:r w:rsidDel="00000000" w:rsidR="00000000" w:rsidRPr="00000000">
        <w:rPr>
          <w:rFonts w:ascii="Microsoft JhengHei" w:cs="Microsoft JhengHei" w:eastAsia="Microsoft JhengHei" w:hAnsi="Microsoft JhengHei"/>
          <w:b w:val="1"/>
          <w:sz w:val="32"/>
          <w:szCs w:val="32"/>
          <w:rtl w:val="0"/>
        </w:rPr>
        <w:t xml:space="preserve">露天瑜伽 體驗閃避球 欣賞管弦樂匯演  </w:t>
      </w:r>
    </w:p>
    <w:p w:rsidR="00000000" w:rsidDel="00000000" w:rsidP="00000000" w:rsidRDefault="00000000" w:rsidRPr="00000000" w14:paraId="0000000D">
      <w:pPr>
        <w:ind w:hanging="113"/>
        <w:jc w:val="left"/>
        <w:rPr>
          <w:rFonts w:ascii="Microsoft JhengHei" w:cs="Microsoft JhengHei" w:eastAsia="Microsoft JhengHei" w:hAnsi="Microsoft JhengHei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(香港，2022年7月3日) 全港中小學生期待以久的暑假，快將展開。《SummerFest中環夏誌》今週推出動靜皆宜的特備節目，適合年輕人及一家大小參與，包括「Fit &amp; Well - Moonlight Yoga」、「ShinyVibes演奏會」及「夏誌避暑 - 中環海濱閃避球同樂日」，分別於本週末7月7日至9日舉行，全部免費入場。</w:t>
      </w:r>
    </w:p>
    <w:p w:rsidR="00000000" w:rsidDel="00000000" w:rsidP="00000000" w:rsidRDefault="00000000" w:rsidRPr="00000000" w14:paraId="0000000F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Fit &amp; Well - Moonlight Yoga</w:t>
      </w:r>
    </w:p>
    <w:p w:rsidR="00000000" w:rsidDel="00000000" w:rsidP="00000000" w:rsidRDefault="00000000" w:rsidRPr="00000000" w14:paraId="00000012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114300" distT="114300" distL="114300" distR="114300">
            <wp:extent cx="2872698" cy="1913573"/>
            <wp:effectExtent b="0" l="0" r="0" t="0"/>
            <wp:docPr id="14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72698" cy="19135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</w:rPr>
        <w:drawing>
          <wp:inline distB="114300" distT="114300" distL="114300" distR="114300">
            <wp:extent cx="2895283" cy="1928617"/>
            <wp:effectExtent b="0" l="0" r="0" t="0"/>
            <wp:docPr id="8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95283" cy="19286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在閃爍星月和中環夜景的映照下，中環海濱活動空間化為瑜伽愛好者的舞台。在專業教練的領軍，活動上半場進行雙人瑜伽，通過合作展現信任、默契及協調；活動下半場進行修復瑜伽，過程中舒緩緊繃的身體，重現內心的寧靜，帶來療癒效果。活動名額已滿，免費入場觀賞。</w:t>
      </w:r>
    </w:p>
    <w:p w:rsidR="00000000" w:rsidDel="00000000" w:rsidP="00000000" w:rsidRDefault="00000000" w:rsidRPr="00000000" w14:paraId="00000016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Fit &amp; Well - Moonlight Yoga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日期：7月7日 （星期五） </w:t>
      </w:r>
    </w:p>
    <w:p w:rsidR="00000000" w:rsidDel="00000000" w:rsidP="00000000" w:rsidRDefault="00000000" w:rsidRPr="00000000" w14:paraId="0000001B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時間：晚上7時 – 晚上10時</w:t>
      </w:r>
    </w:p>
    <w:p w:rsidR="00000000" w:rsidDel="00000000" w:rsidP="00000000" w:rsidRDefault="00000000" w:rsidRPr="00000000" w14:paraId="0000001C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入口：近添馬公園</w:t>
      </w:r>
    </w:p>
    <w:p w:rsidR="00000000" w:rsidDel="00000000" w:rsidP="00000000" w:rsidRDefault="00000000" w:rsidRPr="00000000" w14:paraId="0000001D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ShinyVibes演奏會</w:t>
      </w:r>
    </w:p>
    <w:p w:rsidR="00000000" w:rsidDel="00000000" w:rsidP="00000000" w:rsidRDefault="00000000" w:rsidRPr="00000000" w14:paraId="0000002B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114300" distT="114300" distL="114300" distR="114300">
            <wp:extent cx="2821699" cy="1877556"/>
            <wp:effectExtent b="0" l="0" r="0" t="0"/>
            <wp:docPr id="9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21699" cy="18775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</w:rPr>
        <w:drawing>
          <wp:inline distB="114300" distT="114300" distL="114300" distR="114300">
            <wp:extent cx="2809558" cy="1876246"/>
            <wp:effectExtent b="0" l="0" r="0" t="0"/>
            <wp:docPr id="12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09558" cy="187624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中環海濱在這夜變成戶外音樂廳。在海邊空間隨意席地而坐；一首首熟悉、經重新改編的香港、日本及古典樂精選作品，包括大家耳熟能詳的宮崎駿動畫歌曲及張國榮經典金曲，經過管弦樂重新演繹，令人耳目一新之餘，更可洗滌心靈。同場亦有青年管樂團Shine en Joy 作表演嘉賓。</w:t>
      </w:r>
    </w:p>
    <w:p w:rsidR="00000000" w:rsidDel="00000000" w:rsidP="00000000" w:rsidRDefault="00000000" w:rsidRPr="00000000" w14:paraId="0000002F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ShinyVibes演奏會</w:t>
      </w:r>
    </w:p>
    <w:p w:rsidR="00000000" w:rsidDel="00000000" w:rsidP="00000000" w:rsidRDefault="00000000" w:rsidRPr="00000000" w14:paraId="00000031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日期：7月8日 （星期六）</w:t>
      </w:r>
    </w:p>
    <w:p w:rsidR="00000000" w:rsidDel="00000000" w:rsidP="00000000" w:rsidRDefault="00000000" w:rsidRPr="00000000" w14:paraId="00000033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時間：下午6時 – 晚上9時</w:t>
      </w:r>
    </w:p>
    <w:p w:rsidR="00000000" w:rsidDel="00000000" w:rsidP="00000000" w:rsidRDefault="00000000" w:rsidRPr="00000000" w14:paraId="00000034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入口：近添馬公園</w:t>
      </w:r>
    </w:p>
    <w:p w:rsidR="00000000" w:rsidDel="00000000" w:rsidP="00000000" w:rsidRDefault="00000000" w:rsidRPr="00000000" w14:paraId="00000035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夏誌避暑 - 中環海濱閃避球同樂日</w:t>
      </w:r>
    </w:p>
    <w:p w:rsidR="00000000" w:rsidDel="00000000" w:rsidP="00000000" w:rsidRDefault="00000000" w:rsidRPr="00000000" w14:paraId="00000039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114300" distT="114300" distL="114300" distR="114300">
            <wp:extent cx="2885758" cy="1923838"/>
            <wp:effectExtent b="0" l="0" r="0" t="0"/>
            <wp:docPr id="1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85758" cy="19238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</w:rPr>
        <w:drawing>
          <wp:inline distB="114300" distT="114300" distL="114300" distR="114300">
            <wp:extent cx="2885758" cy="1911223"/>
            <wp:effectExtent b="0" l="0" r="0" t="0"/>
            <wp:docPr id="1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85758" cy="19112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在日本、南韓及台灣等地愈見流行的「閃避球」！是一種玩法簡單、刺激感十足的新興運動，適合不同年齡人士參與！主辦單位香港閃避球總會於7月9日舉辦的「夏誌避暑 - 中環海濱閃避球同樂日」，設有兩個球場及不同遊戲攤位，其中一個球場開放公眾體驗，一家大細，男女老幼，都可以選擇適合自已的程度，體驗用6個波同時比賽的正式「閃避球」打法!</w:t>
      </w:r>
    </w:p>
    <w:p w:rsidR="00000000" w:rsidDel="00000000" w:rsidP="00000000" w:rsidRDefault="00000000" w:rsidRPr="00000000" w14:paraId="00000046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夏誌避暑 - 中環海濱閃避球同樂日</w:t>
      </w:r>
    </w:p>
    <w:p w:rsidR="00000000" w:rsidDel="00000000" w:rsidP="00000000" w:rsidRDefault="00000000" w:rsidRPr="00000000" w14:paraId="00000049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日期：7月9日 （星期日）</w:t>
      </w:r>
    </w:p>
    <w:p w:rsidR="00000000" w:rsidDel="00000000" w:rsidP="00000000" w:rsidRDefault="00000000" w:rsidRPr="00000000" w14:paraId="0000004B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時間：下午1時 – 晚上7時</w:t>
      </w:r>
    </w:p>
    <w:p w:rsidR="00000000" w:rsidDel="00000000" w:rsidP="00000000" w:rsidRDefault="00000000" w:rsidRPr="00000000" w14:paraId="0000004C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入口：近添馬公園</w:t>
      </w:r>
    </w:p>
    <w:p w:rsidR="00000000" w:rsidDel="00000000" w:rsidP="00000000" w:rsidRDefault="00000000" w:rsidRPr="00000000" w14:paraId="0000004D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114300" distT="114300" distL="114300" distR="114300">
            <wp:extent cx="2961958" cy="1971336"/>
            <wp:effectExtent b="0" l="0" r="0" t="0"/>
            <wp:docPr id="10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61958" cy="19713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《SummerFest中環夏誌》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其他常駐節目及設施，包括市區罕見的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「太陽沙灘」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、搶眼球的大型太陽蛋彈跳裝置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「蛋蛋彈彈」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、12米長的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「大藍鯨」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、打卡之選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「太陽花田」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等；好動者對入球易如反掌的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「籃球牆」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、風馳電掣的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「</w:t>
      </w:r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 xml:space="preserve">小車手賽道」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、任玩的</w:t>
      </w:r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 xml:space="preserve">「乒乓樂」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等駐場設備，定必盡情放電。</w:t>
      </w:r>
    </w:p>
    <w:p w:rsidR="00000000" w:rsidDel="00000000" w:rsidP="00000000" w:rsidRDefault="00000000" w:rsidRPr="00000000" w14:paraId="00000052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《SummerFest中環夏誌》</w:t>
      </w:r>
    </w:p>
    <w:p w:rsidR="00000000" w:rsidDel="00000000" w:rsidP="00000000" w:rsidRDefault="00000000" w:rsidRPr="00000000" w14:paraId="00000054">
      <w:pPr>
        <w:rPr>
          <w:rFonts w:ascii="Calibri" w:cs="Calibri" w:eastAsia="Calibri" w:hAnsi="Calibri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6月9日至7月23日</w:t>
      </w:r>
    </w:p>
    <w:p w:rsidR="00000000" w:rsidDel="00000000" w:rsidP="00000000" w:rsidRDefault="00000000" w:rsidRPr="00000000" w14:paraId="00000056">
      <w:pPr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星期一至五 </w:t>
        <w:tab/>
        <w:tab/>
        <w:tab/>
        <w:t xml:space="preserve">下午3時 – 晚上9時</w:t>
      </w:r>
    </w:p>
    <w:p w:rsidR="00000000" w:rsidDel="00000000" w:rsidP="00000000" w:rsidRDefault="00000000" w:rsidRPr="00000000" w14:paraId="00000057">
      <w:pPr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星期六、日及公眾假期 </w:t>
        <w:tab/>
        <w:t xml:space="preserve">下午1時 – 晚上9時</w:t>
      </w:r>
    </w:p>
    <w:p w:rsidR="00000000" w:rsidDel="00000000" w:rsidP="00000000" w:rsidRDefault="00000000" w:rsidRPr="00000000" w14:paraId="00000058">
      <w:pPr>
        <w:rPr>
          <w:rFonts w:ascii="Calibri" w:cs="Calibri" w:eastAsia="Calibri" w:hAnsi="Calibri"/>
          <w:i w:val="1"/>
          <w:color w:val="000000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i w:val="1"/>
          <w:color w:val="000000"/>
          <w:sz w:val="20"/>
          <w:szCs w:val="20"/>
          <w:rtl w:val="0"/>
        </w:rPr>
        <w:t xml:space="preserve">開放時間因應當日舉行的特別節目而更改。請留意特別節目時間表。</w:t>
      </w:r>
    </w:p>
    <w:p w:rsidR="00000000" w:rsidDel="00000000" w:rsidP="00000000" w:rsidRDefault="00000000" w:rsidRPr="00000000" w14:paraId="00000059">
      <w:pPr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中環龍和道9號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中環海濱活動空間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after="11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ab/>
      </w:r>
    </w:p>
    <w:p w:rsidR="00000000" w:rsidDel="00000000" w:rsidP="00000000" w:rsidRDefault="00000000" w:rsidRPr="00000000" w14:paraId="0000005B">
      <w:pPr>
        <w:spacing w:after="11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after="11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after="11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after="11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after="11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after="11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after="11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after="11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after="11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after="11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after="11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after="11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官方網頁</w:t>
      </w:r>
    </w:p>
    <w:p w:rsidR="00000000" w:rsidDel="00000000" w:rsidP="00000000" w:rsidRDefault="00000000" w:rsidRPr="00000000" w14:paraId="00000067">
      <w:pPr>
        <w:spacing w:after="11" w:lineRule="auto"/>
        <w:rPr>
          <w:rFonts w:ascii="Calibri" w:cs="Calibri" w:eastAsia="Calibri" w:hAnsi="Calibri"/>
        </w:rPr>
      </w:pPr>
      <w:hyperlink r:id="rId16">
        <w:r w:rsidDel="00000000" w:rsidR="00000000" w:rsidRPr="00000000">
          <w:rPr>
            <w:rFonts w:ascii="Calibri" w:cs="Calibri" w:eastAsia="Calibri" w:hAnsi="Calibri"/>
            <w:color w:val="0563c1"/>
            <w:u w:val="single"/>
            <w:rtl w:val="0"/>
          </w:rPr>
          <w:t xml:space="preserve">https://www.summerfest-centralharbourfront.hk/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after="286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--完--</w:t>
      </w:r>
    </w:p>
    <w:p w:rsidR="00000000" w:rsidDel="00000000" w:rsidP="00000000" w:rsidRDefault="00000000" w:rsidRPr="00000000" w14:paraId="0000006A">
      <w:pPr>
        <w:spacing w:after="286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after="286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after="286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after="286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after="286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after="286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after="286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after="286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after="286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after="286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after="286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after="28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after="28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after="28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after="28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after="11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after="11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after="11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after="11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sectPr>
      <w:headerReference r:id="rId17" w:type="default"/>
      <w:pgSz w:h="16840" w:w="11920" w:orient="portrait"/>
      <w:pgMar w:bottom="993" w:top="1134" w:left="1418" w:right="1274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Microsoft JhengHei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D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153"/>
        <w:tab w:val="right" w:leader="none" w:pos="8306"/>
      </w:tabs>
      <w:rPr>
        <w:rFonts w:ascii="Calibri" w:cs="Calibri" w:eastAsia="Calibri" w:hAnsi="Calibri"/>
        <w:color w:val="000000"/>
        <w:sz w:val="20"/>
        <w:szCs w:val="20"/>
      </w:rPr>
    </w:pPr>
    <w:r w:rsidDel="00000000" w:rsidR="00000000" w:rsidRPr="00000000">
      <w:rPr>
        <w:rtl w:val="0"/>
      </w:rPr>
    </w:r>
    <w:r w:rsidDel="00000000" w:rsidR="00000000" w:rsidRPr="00000000">
      <w:pict>
        <v:group id="Group 6" style="position:absolute;margin-left:0.0pt;margin-top:0.0pt;width:198.75pt;height:96pt;z-index:251662336;mso-position-horizontal-relative:margin;mso-position-horizontal:absolute;mso-position-vertical:absolute;mso-position-vertical-relative:text;" alt="" coordsize="25241,12192" o:spid="_x0000_s1025"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 id="Picture 3" style="position:absolute;width:12192;height:12192;visibility:visible;mso-wrap-style:square" alt="" o:spid="_x0000_s1026" type="#_x0000_t75">
            <v:imagedata r:id="rId1" o:title=""/>
            <o:lock v:ext="edit" aspectratio="f"/>
          </v:shape>
          <v:shape id="Picture 4" style="position:absolute;left:12573;top:1238;width:12668;height:10954;visibility:visible;mso-wrap-style:square" alt="" o:spid="_x0000_s1027" type="#_x0000_t75">
            <v:imagedata r:id="rId2" o:title=""/>
            <o:lock v:ext="edit" aspectratio="f"/>
          </v:shape>
        </v:group>
      </w:pict>
    </w:r>
    <w:r w:rsidDel="00000000" w:rsidR="00000000" w:rsidRPr="00000000"/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HK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752908"/>
    <w:rPr>
      <w:rFonts w:eastAsia="Times New Roman"/>
    </w:rPr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Grid" w:customStyle="1">
    <w:name w:val="TableGrid"/>
    <w:tblPr>
      <w:tblCellMar>
        <w:top w:w="0.0" w:type="dxa"/>
        <w:left w:w="0.0" w:type="dxa"/>
        <w:bottom w:w="0.0" w:type="dxa"/>
        <w:right w:w="0.0" w:type="dxa"/>
      </w:tblCellMar>
    </w:tblPr>
  </w:style>
  <w:style w:type="character" w:styleId="Emphasis">
    <w:name w:val="Emphasis"/>
    <w:uiPriority w:val="20"/>
    <w:qFormat w:val="1"/>
    <w:rsid w:val="004B28B0"/>
    <w:rPr>
      <w:i w:val="1"/>
      <w:iCs w:val="1"/>
    </w:rPr>
  </w:style>
  <w:style w:type="paragraph" w:styleId="NormalWeb">
    <w:name w:val="Normal (Web)"/>
    <w:basedOn w:val="Normal"/>
    <w:uiPriority w:val="99"/>
    <w:semiHidden w:val="1"/>
    <w:unhideWhenUsed w:val="1"/>
    <w:rsid w:val="00454748"/>
    <w:pPr>
      <w:spacing w:after="100" w:afterAutospacing="1" w:before="100" w:beforeAutospacing="1"/>
    </w:pPr>
  </w:style>
  <w:style w:type="character" w:styleId="Hyperlink">
    <w:name w:val="Hyperlink"/>
    <w:uiPriority w:val="99"/>
    <w:unhideWhenUsed w:val="1"/>
    <w:rsid w:val="00A57C71"/>
    <w:rPr>
      <w:color w:val="0563c1"/>
      <w:u w:val="single"/>
    </w:rPr>
  </w:style>
  <w:style w:type="character" w:styleId="UnresolvedMention">
    <w:name w:val="Unresolved Mention"/>
    <w:uiPriority w:val="99"/>
    <w:semiHidden w:val="1"/>
    <w:unhideWhenUsed w:val="1"/>
    <w:rsid w:val="00A57C71"/>
    <w:rPr>
      <w:color w:val="605e5c"/>
      <w:shd w:color="auto" w:fill="e1dfdd" w:val="clear"/>
    </w:rPr>
  </w:style>
  <w:style w:type="paragraph" w:styleId="Footer">
    <w:name w:val="footer"/>
    <w:basedOn w:val="Normal"/>
    <w:link w:val="FooterChar"/>
    <w:uiPriority w:val="99"/>
    <w:unhideWhenUsed w:val="1"/>
    <w:rsid w:val="006F4579"/>
    <w:pPr>
      <w:tabs>
        <w:tab w:val="center" w:pos="4513"/>
        <w:tab w:val="right" w:pos="9026"/>
      </w:tabs>
    </w:pPr>
  </w:style>
  <w:style w:type="character" w:styleId="FooterChar" w:customStyle="1">
    <w:name w:val="Footer Char"/>
    <w:link w:val="Footer"/>
    <w:uiPriority w:val="99"/>
    <w:rsid w:val="006F4579"/>
    <w:rPr>
      <w:rFonts w:ascii="Times New Roman" w:cs="Times New Roman" w:eastAsia="Times New Roman" w:hAnsi="Times New Roman"/>
    </w:rPr>
  </w:style>
  <w:style w:type="table" w:styleId="TableGrid0">
    <w:name w:val="Table Grid"/>
    <w:basedOn w:val="TableNormal"/>
    <w:uiPriority w:val="39"/>
    <w:rsid w:val="000C44FE"/>
    <w:rPr>
      <w:rFonts w:eastAsia="Microsoft JhengHei"/>
      <w:kern w:val="2"/>
      <w:szCs w:val="22"/>
      <w:lang w:eastAsia="zh-TW" w:val="en-US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Header">
    <w:name w:val="header"/>
    <w:basedOn w:val="Normal"/>
    <w:link w:val="HeaderChar"/>
    <w:uiPriority w:val="99"/>
    <w:unhideWhenUsed w:val="1"/>
    <w:rsid w:val="000C44FE"/>
    <w:pPr>
      <w:widowControl w:val="0"/>
      <w:tabs>
        <w:tab w:val="center" w:pos="4153"/>
        <w:tab w:val="right" w:pos="8306"/>
      </w:tabs>
      <w:snapToGrid w:val="0"/>
    </w:pPr>
    <w:rPr>
      <w:rFonts w:ascii="Calibri" w:eastAsia="Microsoft JhengHei" w:hAnsi="Calibri"/>
      <w:kern w:val="2"/>
      <w:sz w:val="20"/>
      <w:szCs w:val="20"/>
      <w:lang w:eastAsia="zh-TW" w:val="en-US"/>
    </w:rPr>
  </w:style>
  <w:style w:type="character" w:styleId="HeaderChar" w:customStyle="1">
    <w:name w:val="Header Char"/>
    <w:link w:val="Header"/>
    <w:uiPriority w:val="99"/>
    <w:rsid w:val="000C44FE"/>
    <w:rPr>
      <w:rFonts w:ascii="Calibri" w:eastAsia="Microsoft JhengHei" w:hAnsi="Calibri"/>
      <w:kern w:val="2"/>
      <w:sz w:val="20"/>
      <w:szCs w:val="20"/>
      <w:lang w:eastAsia="zh-TW" w:val="en-US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8.jpg"/><Relationship Id="rId10" Type="http://schemas.openxmlformats.org/officeDocument/2006/relationships/image" Target="media/image7.jpg"/><Relationship Id="rId13" Type="http://schemas.openxmlformats.org/officeDocument/2006/relationships/image" Target="media/image3.png"/><Relationship Id="rId12" Type="http://schemas.openxmlformats.org/officeDocument/2006/relationships/image" Target="media/image5.jpg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6.jpg"/><Relationship Id="rId15" Type="http://schemas.openxmlformats.org/officeDocument/2006/relationships/image" Target="media/image9.jpg"/><Relationship Id="rId14" Type="http://schemas.openxmlformats.org/officeDocument/2006/relationships/image" Target="media/image4.png"/><Relationship Id="rId17" Type="http://schemas.openxmlformats.org/officeDocument/2006/relationships/header" Target="header1.xml"/><Relationship Id="rId16" Type="http://schemas.openxmlformats.org/officeDocument/2006/relationships/hyperlink" Target="https://www.summerfest-centralharbourfront.hk/" TargetMode="External"/><Relationship Id="rId5" Type="http://schemas.openxmlformats.org/officeDocument/2006/relationships/fontTable" Target="fontTable.xml"/><Relationship Id="rId6" Type="http://schemas.openxmlformats.org/officeDocument/2006/relationships/numbering" Target="numbering.xml"/><Relationship Id="rId7" Type="http://schemas.openxmlformats.org/officeDocument/2006/relationships/styles" Target="styles.xml"/><Relationship Id="rId8" Type="http://schemas.openxmlformats.org/officeDocument/2006/relationships/customXml" Target="../customXML/item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3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wf2VIWELiTN04Izdw6oUutD8DA==">CgMxLjA4AHIhMTlxakJHQ0dSaER6UFVzanpYb3pnYWpnT3pLYzlzWWhL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2023-06-11T04:22:00Z</dcterms:created>
  <dc:creator>D Woo</dc:creator>
</cp:coreProperties>
</file>